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811F8" w:rsidRDefault="00254041">
      <w:r>
        <w:t>First Responder Agency Logo here</w:t>
      </w:r>
    </w:p>
    <w:p w14:paraId="00000002" w14:textId="77777777" w:rsidR="004811F8" w:rsidRDefault="00254041">
      <w:r>
        <w:tab/>
      </w:r>
      <w:r>
        <w:tab/>
      </w:r>
      <w:r>
        <w:tab/>
      </w:r>
      <w:r>
        <w:tab/>
      </w:r>
      <w:r>
        <w:tab/>
      </w:r>
      <w:r>
        <w:tab/>
      </w:r>
      <w:r>
        <w:tab/>
      </w:r>
      <w:r>
        <w:tab/>
      </w:r>
      <w:r>
        <w:tab/>
      </w:r>
      <w:r>
        <w:tab/>
        <w:t>Chief’s Directive # ____</w:t>
      </w:r>
    </w:p>
    <w:p w14:paraId="00000003" w14:textId="77777777" w:rsidR="004811F8" w:rsidRDefault="004811F8"/>
    <w:p w14:paraId="00000004" w14:textId="77777777" w:rsidR="004811F8" w:rsidRDefault="00254041">
      <w:r>
        <w:t>To:</w:t>
      </w:r>
      <w:r>
        <w:tab/>
      </w:r>
      <w:r>
        <w:tab/>
        <w:t>All Employees</w:t>
      </w:r>
    </w:p>
    <w:p w14:paraId="00000005" w14:textId="77777777" w:rsidR="004811F8" w:rsidRDefault="00254041">
      <w:r>
        <w:t>From:</w:t>
      </w:r>
      <w:r>
        <w:tab/>
      </w:r>
      <w:r>
        <w:tab/>
        <w:t>_________, Chief of ------</w:t>
      </w:r>
    </w:p>
    <w:p w14:paraId="00000006" w14:textId="77777777" w:rsidR="004811F8" w:rsidRDefault="00254041">
      <w:r>
        <w:t xml:space="preserve">Effective Date: </w:t>
      </w:r>
      <w:r>
        <w:tab/>
        <w:t>_________</w:t>
      </w:r>
    </w:p>
    <w:p w14:paraId="00000007" w14:textId="77777777" w:rsidR="004811F8" w:rsidRDefault="00254041">
      <w:pPr>
        <w:rPr>
          <w:b/>
        </w:rPr>
      </w:pPr>
      <w:r>
        <w:t>Subject:</w:t>
      </w:r>
      <w:r>
        <w:tab/>
      </w:r>
      <w:r>
        <w:tab/>
      </w:r>
      <w:r>
        <w:rPr>
          <w:b/>
        </w:rPr>
        <w:t xml:space="preserve">Handle </w:t>
      </w:r>
      <w:proofErr w:type="gramStart"/>
      <w:r>
        <w:rPr>
          <w:b/>
        </w:rPr>
        <w:t>With</w:t>
      </w:r>
      <w:proofErr w:type="gramEnd"/>
      <w:r>
        <w:rPr>
          <w:b/>
        </w:rPr>
        <w:t xml:space="preserve"> Care Notification Protocols</w:t>
      </w:r>
    </w:p>
    <w:p w14:paraId="00000008" w14:textId="77777777" w:rsidR="004811F8" w:rsidRDefault="004811F8"/>
    <w:p w14:paraId="00000009" w14:textId="77777777" w:rsidR="004811F8" w:rsidRDefault="00254041">
      <w:r>
        <w:t>In __(date)_____, _</w:t>
      </w:r>
      <w:proofErr w:type="gramStart"/>
      <w:r>
        <w:t>_(</w:t>
      </w:r>
      <w:proofErr w:type="gramEnd"/>
      <w:r>
        <w:t xml:space="preserve">name of first responder agency)____ implemented the </w:t>
      </w:r>
      <w:r>
        <w:rPr>
          <w:b/>
        </w:rPr>
        <w:t>“Handle With Care” notification protocols</w:t>
      </w:r>
      <w:r>
        <w:t>. These protocols make it possible for school-age children to receive follow-up counseling and other services after being exposed to a traumat</w:t>
      </w:r>
      <w:r>
        <w:t>ic event. Studies show that the majority of children experience some type of trauma in their lives. If left unaddressed without supports, this trauma can lead to significant risk factors including medical illness, substance abuse, and incarceration. Office</w:t>
      </w:r>
      <w:r>
        <w:t>rs should consider that routine police incidents/calls, although normal to police officers, may be quite traumatic to school-age children.</w:t>
      </w:r>
    </w:p>
    <w:p w14:paraId="0000000A" w14:textId="77777777" w:rsidR="004811F8" w:rsidRDefault="00254041">
      <w:r>
        <w:t>When any first responder encounters a child/juvenile, and the child/juvenile has been exposed to trauma of any kind (</w:t>
      </w:r>
      <w:r>
        <w:t xml:space="preserve">arrest of a parent, witness to a violent crime, victim of abuse, etc.) an e-mail must be sent to __(email determined by school district such as </w:t>
      </w:r>
      <w:hyperlink r:id="rId5">
        <w:r>
          <w:rPr>
            <w:color w:val="0563C1"/>
            <w:u w:val="single"/>
          </w:rPr>
          <w:t>handlewithcare@nameofschool.org</w:t>
        </w:r>
      </w:hyperlink>
      <w:r>
        <w:t xml:space="preserve"> OR 911 Dispatch Center</w:t>
      </w:r>
      <w:r>
        <w:t xml:space="preserve"> that would contact the school/daycare)__ only listing the child/juvenile’s name, age, and the school/daycare they attend. This is separate from any existing DHS notification on child abuse calls or protective custody incidents. The utilization of Handle </w:t>
      </w:r>
      <w:proofErr w:type="gramStart"/>
      <w:r>
        <w:t>W</w:t>
      </w:r>
      <w:r>
        <w:t>ith</w:t>
      </w:r>
      <w:proofErr w:type="gramEnd"/>
      <w:r>
        <w:t xml:space="preserve"> Care protocols must be documented in the first responder report. If the incident does not warrant a report, a notation will be made on the CAD call indicating that a Handle </w:t>
      </w:r>
      <w:proofErr w:type="gramStart"/>
      <w:r>
        <w:t>With</w:t>
      </w:r>
      <w:proofErr w:type="gramEnd"/>
      <w:r>
        <w:t xml:space="preserve"> Care notification was still made.</w:t>
      </w:r>
    </w:p>
    <w:p w14:paraId="0000000B" w14:textId="77777777" w:rsidR="004811F8" w:rsidRDefault="00254041">
      <w:r>
        <w:t>School administrators will notify counse</w:t>
      </w:r>
      <w:r>
        <w:t>ling resources of the trauma and reach out to the child the very next school day. These notifications should continue throughout the summer months when school is not in session as the information will be useful the following school year.</w:t>
      </w:r>
    </w:p>
    <w:p w14:paraId="0000000C" w14:textId="77777777" w:rsidR="004811F8" w:rsidRDefault="00254041">
      <w:r>
        <w:t xml:space="preserve">It is the primary </w:t>
      </w:r>
      <w:r>
        <w:t xml:space="preserve">first responder’s responsibility to make sure the Handle </w:t>
      </w:r>
      <w:proofErr w:type="gramStart"/>
      <w:r>
        <w:t>With</w:t>
      </w:r>
      <w:proofErr w:type="gramEnd"/>
      <w:r>
        <w:t xml:space="preserve"> Care protocols are followed and properly documented. Supervisors (of the first </w:t>
      </w:r>
      <w:proofErr w:type="gramStart"/>
      <w:r>
        <w:t>responders)  will</w:t>
      </w:r>
      <w:proofErr w:type="gramEnd"/>
      <w:r>
        <w:t xml:space="preserve"> make certain this process is being followed when reviewing reports for approval.</w:t>
      </w:r>
    </w:p>
    <w:p w14:paraId="0000000D" w14:textId="77777777" w:rsidR="004811F8" w:rsidRDefault="004811F8"/>
    <w:p w14:paraId="0000000E" w14:textId="77777777" w:rsidR="004811F8" w:rsidRDefault="00254041">
      <w:r>
        <w:t>*</w:t>
      </w:r>
      <w:proofErr w:type="gramStart"/>
      <w:r>
        <w:t>template</w:t>
      </w:r>
      <w:proofErr w:type="gramEnd"/>
      <w:r>
        <w:t xml:space="preserve"> that </w:t>
      </w:r>
      <w:r>
        <w:t>can be modified and customized to your community</w:t>
      </w:r>
    </w:p>
    <w:sectPr w:rsidR="004811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1F8"/>
    <w:rsid w:val="00254041"/>
    <w:rsid w:val="0048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C6A9A-D12D-4072-960F-C86B1FA4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B7D08"/>
    <w:rPr>
      <w:color w:val="0563C1" w:themeColor="hyperlink"/>
      <w:u w:val="single"/>
    </w:rPr>
  </w:style>
  <w:style w:type="character" w:styleId="UnresolvedMention">
    <w:name w:val="Unresolved Mention"/>
    <w:basedOn w:val="DefaultParagraphFont"/>
    <w:uiPriority w:val="99"/>
    <w:semiHidden/>
    <w:unhideWhenUsed/>
    <w:rsid w:val="006B7D0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andlewithcare@nameofscho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ha/TDLde5D6tq4pBmvTp5WQH+A==">AMUW2mW8zKdiAFSOf3dIKnOCVikoHge4MgXAaon9Sw4wmLMFuRusPS14cKEjYE9f0fbTjN9CzDimlht3reewi3xJB7NOVNvJITezOd0dltaj5GB+8Rh14gM=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Elder</dc:creator>
  <cp:lastModifiedBy>Jake Woody</cp:lastModifiedBy>
  <cp:revision>2</cp:revision>
  <dcterms:created xsi:type="dcterms:W3CDTF">2022-02-10T22:44:00Z</dcterms:created>
  <dcterms:modified xsi:type="dcterms:W3CDTF">2022-02-10T22:44:00Z</dcterms:modified>
</cp:coreProperties>
</file>